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248A4086" w14:textId="7C29D176" w:rsidR="00C333A5" w:rsidRPr="001E0301" w:rsidRDefault="00C333A5" w:rsidP="00425ED9">
      <w:pPr>
        <w:spacing w:after="0" w:line="240" w:lineRule="auto"/>
        <w:jc w:val="center"/>
        <w:rPr>
          <w:sz w:val="24"/>
          <w:szCs w:val="24"/>
        </w:rPr>
      </w:pPr>
      <w:r w:rsidRPr="001E0301">
        <w:rPr>
          <w:sz w:val="24"/>
          <w:szCs w:val="24"/>
        </w:rPr>
        <w:t>Okresní myslivecký spolek Nymburk</w:t>
      </w:r>
      <w:r w:rsidR="001E0301" w:rsidRPr="001E0301">
        <w:rPr>
          <w:sz w:val="24"/>
          <w:szCs w:val="24"/>
        </w:rPr>
        <w:t xml:space="preserve">, Maršála </w:t>
      </w:r>
      <w:proofErr w:type="spellStart"/>
      <w:r w:rsidR="001E0301" w:rsidRPr="001E0301">
        <w:rPr>
          <w:sz w:val="24"/>
          <w:szCs w:val="24"/>
        </w:rPr>
        <w:t>Koněva</w:t>
      </w:r>
      <w:proofErr w:type="spellEnd"/>
      <w:r w:rsidR="001E0301" w:rsidRPr="001E0301">
        <w:rPr>
          <w:sz w:val="24"/>
          <w:szCs w:val="24"/>
        </w:rPr>
        <w:t xml:space="preserve"> 2067,</w:t>
      </w:r>
      <w:r w:rsidR="001E0301">
        <w:rPr>
          <w:sz w:val="24"/>
          <w:szCs w:val="24"/>
        </w:rPr>
        <w:t xml:space="preserve"> 288 02 Nymburk</w:t>
      </w:r>
      <w:bookmarkStart w:id="0" w:name="_GoBack"/>
      <w:bookmarkEnd w:id="0"/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F8B6D49" w:rsidR="00425ED9" w:rsidRPr="00662D2B" w:rsidRDefault="00425ED9" w:rsidP="00C333A5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1E0301"/>
    <w:rsid w:val="00315223"/>
    <w:rsid w:val="00425ED9"/>
    <w:rsid w:val="00A751E3"/>
    <w:rsid w:val="00C333A5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uzivatel</cp:lastModifiedBy>
  <cp:revision>6</cp:revision>
  <cp:lastPrinted>2021-06-13T08:54:00Z</cp:lastPrinted>
  <dcterms:created xsi:type="dcterms:W3CDTF">2018-08-30T06:02:00Z</dcterms:created>
  <dcterms:modified xsi:type="dcterms:W3CDTF">2021-06-16T08:06:00Z</dcterms:modified>
</cp:coreProperties>
</file>